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A6F" w:rsidRPr="00011007" w:rsidRDefault="00F67A6F" w:rsidP="00F67A6F">
      <w:pPr>
        <w:shd w:val="clear" w:color="auto" w:fill="FFFFFF"/>
        <w:spacing w:line="590" w:lineRule="exact"/>
        <w:ind w:left="5040" w:right="5040"/>
        <w:jc w:val="center"/>
        <w:rPr>
          <w:rFonts w:ascii="Times New Roman" w:hAnsi="Times New Roman" w:cs="Times New Roman"/>
          <w:sz w:val="28"/>
          <w:szCs w:val="28"/>
        </w:rPr>
      </w:pPr>
      <w:r w:rsidRPr="00011007">
        <w:rPr>
          <w:rFonts w:ascii="Times New Roman" w:hAnsi="Times New Roman" w:cs="Times New Roman"/>
          <w:sz w:val="28"/>
          <w:szCs w:val="28"/>
        </w:rPr>
        <w:t xml:space="preserve">1 </w:t>
      </w:r>
      <w:r w:rsidRPr="00011007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F67A6F" w:rsidRPr="00011007" w:rsidRDefault="00F67A6F" w:rsidP="00F67A6F">
      <w:pPr>
        <w:rPr>
          <w:rFonts w:ascii="Times New Roman" w:hAnsi="Times New Roman" w:cs="Times New Roman"/>
        </w:rPr>
      </w:pPr>
    </w:p>
    <w:p w:rsidR="00F67A6F" w:rsidRPr="00011007" w:rsidRDefault="00F67A6F" w:rsidP="00F67A6F">
      <w:pPr>
        <w:ind w:right="49"/>
        <w:jc w:val="center"/>
        <w:rPr>
          <w:rFonts w:ascii="Times New Roman" w:hAnsi="Times New Roman" w:cs="Times New Roman"/>
          <w:bCs/>
          <w:iCs/>
          <w:caps/>
          <w:sz w:val="24"/>
          <w:szCs w:val="24"/>
        </w:rPr>
      </w:pPr>
      <w:bookmarkStart w:id="0" w:name="_GoBack"/>
      <w:r w:rsidRPr="00011007">
        <w:rPr>
          <w:rFonts w:ascii="Times New Roman" w:hAnsi="Times New Roman" w:cs="Times New Roman"/>
          <w:bCs/>
          <w:iCs/>
          <w:caps/>
          <w:sz w:val="24"/>
          <w:szCs w:val="24"/>
        </w:rPr>
        <w:t>Išdalinti gautų patiekalų, priėmimo metu nustatytų neatitikties atvejų registravimo žurnalas</w:t>
      </w:r>
    </w:p>
    <w:bookmarkEnd w:id="0"/>
    <w:p w:rsidR="00F67A6F" w:rsidRPr="00011007" w:rsidRDefault="00F67A6F" w:rsidP="00F67A6F">
      <w:pPr>
        <w:ind w:right="4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67A6F" w:rsidRPr="00011007" w:rsidRDefault="00F67A6F" w:rsidP="00F67A6F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11007">
        <w:rPr>
          <w:rFonts w:ascii="Times New Roman" w:hAnsi="Times New Roman" w:cs="Times New Roman"/>
          <w:b/>
          <w:bCs/>
          <w:iCs/>
          <w:sz w:val="24"/>
          <w:szCs w:val="24"/>
        </w:rPr>
        <w:t>Maisto tvarkymo subjektas:</w:t>
      </w:r>
    </w:p>
    <w:p w:rsidR="00F67A6F" w:rsidRPr="00011007" w:rsidRDefault="00F67A6F" w:rsidP="00F67A6F">
      <w:pPr>
        <w:shd w:val="clear" w:color="auto" w:fill="FFFFFF"/>
        <w:spacing w:before="120" w:after="120" w:line="276" w:lineRule="auto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01100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Kontrolės dažnis: </w:t>
      </w:r>
      <w:r w:rsidRPr="0001100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stebima kiekvienos gaunamos produktų, kurie turi būti laikomi tam tikromis sąlygomis, partijos temperatūra ir esant </w:t>
      </w:r>
      <w:proofErr w:type="spellStart"/>
      <w:r w:rsidRPr="00011007">
        <w:rPr>
          <w:rFonts w:ascii="Times New Roman" w:hAnsi="Times New Roman" w:cs="Times New Roman"/>
          <w:bCs/>
          <w:spacing w:val="-3"/>
          <w:sz w:val="24"/>
          <w:szCs w:val="24"/>
        </w:rPr>
        <w:t>neatitikimams</w:t>
      </w:r>
      <w:proofErr w:type="spellEnd"/>
      <w:r w:rsidRPr="0001100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registruojama žurnale.</w:t>
      </w:r>
    </w:p>
    <w:p w:rsidR="00F67A6F" w:rsidRPr="00011007" w:rsidRDefault="00F67A6F" w:rsidP="00F67A6F">
      <w:pPr>
        <w:spacing w:before="120" w:after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1007">
        <w:rPr>
          <w:rFonts w:ascii="Times New Roman" w:hAnsi="Times New Roman" w:cs="Times New Roman"/>
          <w:b/>
          <w:bCs/>
          <w:iCs/>
          <w:sz w:val="24"/>
          <w:szCs w:val="24"/>
        </w:rPr>
        <w:t>Kritinės ribos:</w:t>
      </w:r>
      <w:r w:rsidRPr="00011007">
        <w:rPr>
          <w:rFonts w:ascii="Times New Roman" w:hAnsi="Times New Roman" w:cs="Times New Roman"/>
          <w:iCs/>
          <w:sz w:val="24"/>
          <w:szCs w:val="24"/>
        </w:rPr>
        <w:t xml:space="preserve"> gaunamo produkto, laikomo nuo 0°С iki +6 °C arba +63 °C, arba pagal gamintojo </w:t>
      </w:r>
      <w:r w:rsidRPr="00011007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nurodymus produkto ženklinime, </w:t>
      </w:r>
      <w:r w:rsidRPr="00011007">
        <w:rPr>
          <w:rFonts w:ascii="Times New Roman" w:hAnsi="Times New Roman" w:cs="Times New Roman"/>
          <w:sz w:val="24"/>
          <w:szCs w:val="24"/>
        </w:rPr>
        <w:t xml:space="preserve">priimtina paklaida yra ne didesnė kaip </w:t>
      </w:r>
      <w:r w:rsidRPr="00011007">
        <w:rPr>
          <w:rFonts w:ascii="Times New Roman" w:hAnsi="Times New Roman" w:cs="Times New Roman"/>
          <w:iCs/>
          <w:sz w:val="24"/>
          <w:szCs w:val="24"/>
        </w:rPr>
        <w:t xml:space="preserve">+/- 3 laipsniai. </w:t>
      </w:r>
    </w:p>
    <w:p w:rsidR="00F67A6F" w:rsidRPr="00011007" w:rsidRDefault="00F67A6F" w:rsidP="00F67A6F">
      <w:pPr>
        <w:ind w:right="49"/>
        <w:jc w:val="both"/>
        <w:rPr>
          <w:rFonts w:ascii="Times New Roman" w:hAnsi="Times New Roman" w:cs="Times New Roman"/>
          <w:i/>
          <w:iCs/>
          <w:spacing w:val="-1"/>
          <w:sz w:val="24"/>
          <w:szCs w:val="24"/>
        </w:rPr>
      </w:pPr>
    </w:p>
    <w:tbl>
      <w:tblPr>
        <w:tblW w:w="15345" w:type="dxa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993"/>
        <w:gridCol w:w="1132"/>
        <w:gridCol w:w="1186"/>
        <w:gridCol w:w="1586"/>
        <w:gridCol w:w="1316"/>
        <w:gridCol w:w="1191"/>
        <w:gridCol w:w="2741"/>
        <w:gridCol w:w="2993"/>
        <w:gridCol w:w="1780"/>
      </w:tblGrid>
      <w:tr w:rsidR="00F67A6F" w:rsidRPr="00011007" w:rsidTr="00C707E7">
        <w:trPr>
          <w:trHeight w:hRule="exact" w:val="1115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zCs w:val="18"/>
              </w:rPr>
              <w:t>Eil. Nr.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zCs w:val="18"/>
              </w:rPr>
              <w:t>Priėmimo data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Lydinčio dokumento Nr.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Patiekalo (produkto) pavadinimas</w:t>
            </w:r>
          </w:p>
        </w:tc>
        <w:tc>
          <w:tcPr>
            <w:tcW w:w="1586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Transportuotojas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(pavadinimas)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Tiekėjas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(pavadinimas)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Termometro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2"/>
                <w:szCs w:val="18"/>
              </w:rPr>
              <w:t>parodymai,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zCs w:val="18"/>
              </w:rPr>
              <w:t>t °C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Koregavimo veiksmai</w:t>
            </w:r>
          </w:p>
        </w:tc>
        <w:tc>
          <w:tcPr>
            <w:tcW w:w="3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zCs w:val="18"/>
              </w:rPr>
              <w:t>Už priėmimą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atsakingo asmens</w:t>
            </w:r>
          </w:p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1"/>
                <w:szCs w:val="18"/>
              </w:rPr>
              <w:t>vardas, pavardė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szCs w:val="18"/>
              </w:rPr>
            </w:pPr>
            <w:r w:rsidRPr="00011007">
              <w:rPr>
                <w:rFonts w:ascii="Times New Roman" w:hAnsi="Times New Roman" w:cs="Times New Roman"/>
                <w:b/>
                <w:bCs/>
                <w:iCs/>
                <w:spacing w:val="-3"/>
                <w:szCs w:val="18"/>
              </w:rPr>
              <w:t>Parašas</w:t>
            </w:r>
          </w:p>
        </w:tc>
      </w:tr>
      <w:tr w:rsidR="00F67A6F" w:rsidRPr="00011007" w:rsidTr="00C707E7">
        <w:trPr>
          <w:trHeight w:hRule="exact" w:val="72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</w:tr>
      <w:tr w:rsidR="00F67A6F" w:rsidRPr="00011007" w:rsidTr="00C707E7">
        <w:trPr>
          <w:trHeight w:hRule="exact" w:val="6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7A6F" w:rsidRPr="00011007" w:rsidRDefault="00F67A6F" w:rsidP="00C707E7">
            <w:pPr>
              <w:spacing w:line="276" w:lineRule="auto"/>
              <w:ind w:right="49"/>
              <w:jc w:val="both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</w:tc>
      </w:tr>
    </w:tbl>
    <w:p w:rsidR="00F67A6F" w:rsidRPr="00011007" w:rsidRDefault="00F67A6F" w:rsidP="00F67A6F">
      <w:pPr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:rsidR="00F67A6F" w:rsidRPr="00011007" w:rsidRDefault="00F67A6F" w:rsidP="00F67A6F">
      <w:pPr>
        <w:rPr>
          <w:rFonts w:ascii="Times New Roman" w:hAnsi="Times New Roman" w:cs="Times New Roman"/>
        </w:rPr>
      </w:pPr>
    </w:p>
    <w:p w:rsidR="00F67A6F" w:rsidRPr="00011007" w:rsidRDefault="00F67A6F" w:rsidP="00F67A6F">
      <w:pPr>
        <w:shd w:val="clear" w:color="auto" w:fill="FFFFFF"/>
        <w:tabs>
          <w:tab w:val="left" w:leader="underscore" w:pos="8203"/>
        </w:tabs>
        <w:spacing w:before="293"/>
        <w:ind w:left="4205"/>
        <w:jc w:val="right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sz w:val="22"/>
          <w:szCs w:val="22"/>
        </w:rPr>
        <w:t>Patikrino:</w:t>
      </w:r>
      <w:r w:rsidRPr="00011007">
        <w:rPr>
          <w:rFonts w:ascii="Times New Roman" w:hAnsi="Times New Roman" w:cs="Times New Roman"/>
          <w:sz w:val="22"/>
          <w:szCs w:val="22"/>
        </w:rPr>
        <w:tab/>
      </w:r>
    </w:p>
    <w:p w:rsidR="00F67A6F" w:rsidRPr="00011007" w:rsidRDefault="00F67A6F" w:rsidP="00F67A6F">
      <w:pPr>
        <w:shd w:val="clear" w:color="auto" w:fill="FFFFFF"/>
        <w:ind w:left="6312"/>
        <w:jc w:val="right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spacing w:val="-17"/>
          <w:sz w:val="22"/>
          <w:szCs w:val="22"/>
        </w:rPr>
        <w:t>(vardas, pavardė, parašas)</w:t>
      </w:r>
    </w:p>
    <w:p w:rsidR="00F67A6F" w:rsidRPr="00011007" w:rsidRDefault="00F67A6F" w:rsidP="00F67A6F">
      <w:pPr>
        <w:rPr>
          <w:rFonts w:ascii="Times New Roman" w:hAnsi="Times New Roman" w:cs="Times New Roman"/>
        </w:rPr>
      </w:pPr>
    </w:p>
    <w:p w:rsidR="00C006D7" w:rsidRPr="00F67A6F" w:rsidRDefault="00C006D7" w:rsidP="00F67A6F"/>
    <w:sectPr w:rsidR="00C006D7" w:rsidRPr="00F67A6F" w:rsidSect="00C006D7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D7"/>
    <w:rsid w:val="00C006D7"/>
    <w:rsid w:val="00D119C8"/>
    <w:rsid w:val="00F6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95D00-4C5A-4546-AB40-8235854E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A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2026-10-26T08:14:00Z</dcterms:created>
  <dcterms:modified xsi:type="dcterms:W3CDTF">2026-10-26T08:14:00Z</dcterms:modified>
</cp:coreProperties>
</file>